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5E" w:rsidRPr="00F82627" w:rsidRDefault="00F82627" w:rsidP="00F82627">
      <w:r>
        <w:t xml:space="preserve">This form is required in order to administer </w:t>
      </w:r>
      <w:r w:rsidR="00280D83">
        <w:t>topical products to students during PNA’s Create Academy summer camp or Extended Day Programs.</w:t>
      </w:r>
    </w:p>
    <w:p w:rsidR="0048495E" w:rsidRDefault="000D6FCA">
      <w:pPr>
        <w:jc w:val="both"/>
        <w:rPr>
          <w:sz w:val="24"/>
        </w:rPr>
      </w:pPr>
      <w:r w:rsidRPr="000D6FCA">
        <w:rPr>
          <w:noProof/>
        </w:rPr>
        <w:pict>
          <v:line id="_x0000_s1036" style="position:absolute;left:0;text-align:left;flip:y;z-index:251657728" from="301.05pt,-1.35pt" to="400.05pt,3.05pt" stroked="f"/>
        </w:pict>
      </w:r>
    </w:p>
    <w:p w:rsidR="0048495E" w:rsidRDefault="0048495E">
      <w:pPr>
        <w:tabs>
          <w:tab w:val="left" w:pos="2970"/>
          <w:tab w:val="left" w:pos="6480"/>
          <w:tab w:val="left" w:pos="10620"/>
        </w:tabs>
      </w:pPr>
      <w:r>
        <w:t>I authorize the use of the topical product(s) listed below for:</w:t>
      </w:r>
    </w:p>
    <w:p w:rsidR="00F82627" w:rsidRDefault="00F82627" w:rsidP="00F82627">
      <w:pPr>
        <w:tabs>
          <w:tab w:val="left" w:pos="3510"/>
          <w:tab w:val="left" w:pos="4680"/>
          <w:tab w:val="left" w:pos="8100"/>
          <w:tab w:val="left" w:pos="10620"/>
        </w:tabs>
        <w:rPr>
          <w:sz w:val="24"/>
          <w:szCs w:val="24"/>
        </w:rPr>
      </w:pPr>
    </w:p>
    <w:p w:rsidR="00F82627" w:rsidRPr="005A1090" w:rsidRDefault="00F82627" w:rsidP="00F82627">
      <w:pPr>
        <w:tabs>
          <w:tab w:val="left" w:pos="3510"/>
          <w:tab w:val="left" w:pos="4680"/>
          <w:tab w:val="left" w:pos="8100"/>
          <w:tab w:val="left" w:pos="10620"/>
        </w:tabs>
        <w:rPr>
          <w:sz w:val="24"/>
          <w:szCs w:val="24"/>
        </w:rPr>
      </w:pPr>
      <w:r w:rsidRPr="005A1090">
        <w:rPr>
          <w:sz w:val="24"/>
          <w:szCs w:val="24"/>
        </w:rPr>
        <w:t>Child’s Full Name: ______________________</w:t>
      </w:r>
      <w:r>
        <w:rPr>
          <w:sz w:val="24"/>
          <w:szCs w:val="24"/>
        </w:rPr>
        <w:t>______________</w:t>
      </w:r>
      <w:r w:rsidRPr="005A1090">
        <w:rPr>
          <w:sz w:val="24"/>
          <w:szCs w:val="24"/>
        </w:rPr>
        <w:t xml:space="preserve"> D</w:t>
      </w:r>
      <w:r>
        <w:rPr>
          <w:sz w:val="24"/>
          <w:szCs w:val="24"/>
        </w:rPr>
        <w:t>OB: _______________________</w:t>
      </w:r>
    </w:p>
    <w:p w:rsidR="0048495E" w:rsidRDefault="0048495E">
      <w:pPr>
        <w:tabs>
          <w:tab w:val="left" w:pos="3510"/>
          <w:tab w:val="left" w:pos="6480"/>
          <w:tab w:val="left" w:pos="7740"/>
          <w:tab w:val="left" w:pos="10620"/>
        </w:tabs>
      </w:pPr>
    </w:p>
    <w:p w:rsidR="00F82627" w:rsidRDefault="00F82627">
      <w:pPr>
        <w:tabs>
          <w:tab w:val="left" w:pos="3510"/>
          <w:tab w:val="left" w:pos="6480"/>
          <w:tab w:val="left" w:pos="7740"/>
          <w:tab w:val="left" w:pos="10620"/>
        </w:tabs>
      </w:pPr>
    </w:p>
    <w:p w:rsidR="0048495E" w:rsidRDefault="0048495E">
      <w:pPr>
        <w:tabs>
          <w:tab w:val="left" w:pos="540"/>
          <w:tab w:val="left" w:pos="720"/>
          <w:tab w:val="left" w:pos="1440"/>
          <w:tab w:val="left" w:pos="5310"/>
          <w:tab w:val="left" w:pos="5670"/>
          <w:tab w:val="left" w:pos="6300"/>
          <w:tab w:val="left" w:pos="10620"/>
        </w:tabs>
        <w:jc w:val="both"/>
      </w:pPr>
      <w:r>
        <w:rPr>
          <w:b/>
        </w:rPr>
        <w:t>NOTE TO PARENTS</w:t>
      </w:r>
      <w:r>
        <w:t>:  According to AMC 16.55.370, the following requirements apply to the use of topical products:</w:t>
      </w:r>
    </w:p>
    <w:p w:rsidR="0048495E" w:rsidRDefault="0048495E">
      <w:pPr>
        <w:tabs>
          <w:tab w:val="left" w:pos="540"/>
          <w:tab w:val="left" w:pos="900"/>
          <w:tab w:val="left" w:pos="10620"/>
        </w:tabs>
        <w:ind w:left="360"/>
        <w:jc w:val="both"/>
      </w:pPr>
    </w:p>
    <w:p w:rsidR="0048495E" w:rsidRDefault="0048495E">
      <w:pPr>
        <w:numPr>
          <w:ilvl w:val="0"/>
          <w:numId w:val="1"/>
        </w:numPr>
        <w:tabs>
          <w:tab w:val="left" w:pos="540"/>
          <w:tab w:val="left" w:pos="900"/>
          <w:tab w:val="left" w:pos="10620"/>
        </w:tabs>
        <w:jc w:val="both"/>
      </w:pPr>
      <w:r>
        <w:t>Topical products are permitted to be used only in accordance with department policy.</w:t>
      </w:r>
    </w:p>
    <w:p w:rsidR="0048495E" w:rsidRDefault="0048495E">
      <w:pPr>
        <w:numPr>
          <w:ilvl w:val="0"/>
          <w:numId w:val="1"/>
        </w:numPr>
        <w:tabs>
          <w:tab w:val="clear" w:pos="720"/>
          <w:tab w:val="left" w:pos="540"/>
          <w:tab w:val="num" w:pos="630"/>
          <w:tab w:val="left" w:pos="900"/>
          <w:tab w:val="left" w:pos="10620"/>
        </w:tabs>
        <w:ind w:left="540" w:hanging="180"/>
        <w:jc w:val="both"/>
      </w:pPr>
      <w:r>
        <w:t>Topical products must be kept in the ori</w:t>
      </w:r>
      <w:smartTag w:uri="urn:schemas-microsoft-com:office:smarttags" w:element="PersonName">
        <w:r>
          <w:t>gin</w:t>
        </w:r>
      </w:smartTag>
      <w:r>
        <w:t>al container with the manufacturer’s label and labeled with the child’s name.</w:t>
      </w:r>
    </w:p>
    <w:p w:rsidR="0048495E" w:rsidRDefault="0048495E">
      <w:pPr>
        <w:numPr>
          <w:ilvl w:val="0"/>
          <w:numId w:val="1"/>
        </w:numPr>
        <w:tabs>
          <w:tab w:val="left" w:pos="540"/>
          <w:tab w:val="left" w:pos="900"/>
          <w:tab w:val="left" w:pos="10620"/>
        </w:tabs>
        <w:jc w:val="both"/>
      </w:pPr>
      <w:r>
        <w:t>Topical products must be administered according to label directions.</w:t>
      </w:r>
    </w:p>
    <w:p w:rsidR="0048495E" w:rsidRDefault="0048495E">
      <w:pPr>
        <w:numPr>
          <w:ilvl w:val="0"/>
          <w:numId w:val="1"/>
        </w:numPr>
        <w:tabs>
          <w:tab w:val="left" w:pos="540"/>
          <w:tab w:val="left" w:pos="900"/>
          <w:tab w:val="left" w:pos="10620"/>
        </w:tabs>
      </w:pPr>
      <w:r>
        <w:t>Topical products may be brought by the parent or supplied by the facility.</w:t>
      </w:r>
    </w:p>
    <w:p w:rsidR="0048495E" w:rsidRDefault="0048495E">
      <w:pPr>
        <w:tabs>
          <w:tab w:val="left" w:pos="540"/>
          <w:tab w:val="left" w:pos="900"/>
          <w:tab w:val="left" w:pos="10620"/>
        </w:tabs>
        <w:ind w:left="360"/>
      </w:pPr>
    </w:p>
    <w:p w:rsidR="0048495E" w:rsidRDefault="0048495E">
      <w:pPr>
        <w:tabs>
          <w:tab w:val="left" w:pos="540"/>
          <w:tab w:val="left" w:pos="900"/>
          <w:tab w:val="left" w:pos="10620"/>
        </w:tabs>
        <w:ind w:left="360"/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3960"/>
        <w:gridCol w:w="4410"/>
      </w:tblGrid>
      <w:tr w:rsidR="0048495E">
        <w:trPr>
          <w:trHeight w:val="543"/>
        </w:trPr>
        <w:tc>
          <w:tcPr>
            <w:tcW w:w="2250" w:type="dxa"/>
            <w:shd w:val="clear" w:color="auto" w:fill="E6E6E6"/>
            <w:vAlign w:val="center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960" w:type="dxa"/>
            <w:shd w:val="clear" w:color="auto" w:fill="E6E6E6"/>
            <w:vAlign w:val="center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product as listed on label</w:t>
            </w:r>
          </w:p>
        </w:tc>
        <w:tc>
          <w:tcPr>
            <w:tcW w:w="4410" w:type="dxa"/>
            <w:shd w:val="clear" w:color="auto" w:fill="E6E6E6"/>
            <w:vAlign w:val="center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Instructions for application </w:t>
            </w:r>
          </w:p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jc w:val="center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(as needed, at each diaper change, etc)</w:t>
            </w:r>
          </w:p>
        </w:tc>
      </w:tr>
      <w:tr w:rsidR="0048495E">
        <w:trPr>
          <w:trHeight w:val="615"/>
        </w:trPr>
        <w:tc>
          <w:tcPr>
            <w:tcW w:w="2250" w:type="dxa"/>
            <w:vAlign w:val="center"/>
          </w:tcPr>
          <w:p w:rsidR="0048495E" w:rsidRDefault="00C62E2C">
            <w:pPr>
              <w:tabs>
                <w:tab w:val="left" w:pos="540"/>
                <w:tab w:val="left" w:pos="900"/>
                <w:tab w:val="left" w:pos="10620"/>
              </w:tabs>
            </w:pPr>
            <w:r>
              <w:t>Sunscreen</w:t>
            </w:r>
          </w:p>
        </w:tc>
        <w:tc>
          <w:tcPr>
            <w:tcW w:w="396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  <w:tc>
          <w:tcPr>
            <w:tcW w:w="441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</w:tr>
      <w:tr w:rsidR="0048495E">
        <w:trPr>
          <w:trHeight w:val="615"/>
        </w:trPr>
        <w:tc>
          <w:tcPr>
            <w:tcW w:w="2250" w:type="dxa"/>
            <w:vAlign w:val="center"/>
          </w:tcPr>
          <w:p w:rsidR="0048495E" w:rsidRDefault="00C62E2C">
            <w:pPr>
              <w:tabs>
                <w:tab w:val="left" w:pos="540"/>
                <w:tab w:val="left" w:pos="900"/>
                <w:tab w:val="left" w:pos="10620"/>
              </w:tabs>
            </w:pPr>
            <w:r>
              <w:t>Insect Repellent</w:t>
            </w:r>
          </w:p>
        </w:tc>
        <w:tc>
          <w:tcPr>
            <w:tcW w:w="396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  <w:tc>
          <w:tcPr>
            <w:tcW w:w="441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</w:tr>
      <w:tr w:rsidR="0048495E">
        <w:trPr>
          <w:trHeight w:val="615"/>
        </w:trPr>
        <w:tc>
          <w:tcPr>
            <w:tcW w:w="2250" w:type="dxa"/>
            <w:vAlign w:val="center"/>
          </w:tcPr>
          <w:p w:rsidR="0048495E" w:rsidRDefault="00C62E2C">
            <w:pPr>
              <w:tabs>
                <w:tab w:val="left" w:pos="540"/>
                <w:tab w:val="left" w:pos="900"/>
                <w:tab w:val="left" w:pos="10620"/>
              </w:tabs>
            </w:pPr>
            <w:r>
              <w:t>Moisturizing Lotion/cream</w:t>
            </w:r>
          </w:p>
        </w:tc>
        <w:tc>
          <w:tcPr>
            <w:tcW w:w="396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  <w:tc>
          <w:tcPr>
            <w:tcW w:w="441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</w:tr>
      <w:tr w:rsidR="0048495E">
        <w:trPr>
          <w:trHeight w:val="615"/>
        </w:trPr>
        <w:tc>
          <w:tcPr>
            <w:tcW w:w="2250" w:type="dxa"/>
            <w:vAlign w:val="center"/>
          </w:tcPr>
          <w:p w:rsidR="0048495E" w:rsidRDefault="00C62E2C">
            <w:pPr>
              <w:tabs>
                <w:tab w:val="left" w:pos="540"/>
                <w:tab w:val="left" w:pos="900"/>
                <w:tab w:val="left" w:pos="10620"/>
              </w:tabs>
            </w:pPr>
            <w:r>
              <w:t>Lip Balm</w:t>
            </w:r>
          </w:p>
        </w:tc>
        <w:tc>
          <w:tcPr>
            <w:tcW w:w="396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  <w:tc>
          <w:tcPr>
            <w:tcW w:w="441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</w:tr>
      <w:tr w:rsidR="0048495E">
        <w:trPr>
          <w:trHeight w:val="615"/>
        </w:trPr>
        <w:tc>
          <w:tcPr>
            <w:tcW w:w="2250" w:type="dxa"/>
            <w:vAlign w:val="center"/>
          </w:tcPr>
          <w:p w:rsidR="0048495E" w:rsidRDefault="00C62E2C">
            <w:pPr>
              <w:tabs>
                <w:tab w:val="left" w:pos="540"/>
                <w:tab w:val="left" w:pos="900"/>
                <w:tab w:val="left" w:pos="10620"/>
              </w:tabs>
            </w:pPr>
            <w:r>
              <w:t xml:space="preserve">Insect Sting Relief </w:t>
            </w:r>
            <w:r>
              <w:rPr>
                <w:sz w:val="16"/>
                <w:szCs w:val="16"/>
              </w:rPr>
              <w:t>(only first aid ointment, Calamine lotion, baking soda, or meat tenderizer)</w:t>
            </w:r>
          </w:p>
        </w:tc>
        <w:tc>
          <w:tcPr>
            <w:tcW w:w="396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  <w:tc>
          <w:tcPr>
            <w:tcW w:w="441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</w:tr>
      <w:tr w:rsidR="0048495E">
        <w:trPr>
          <w:trHeight w:val="615"/>
        </w:trPr>
        <w:tc>
          <w:tcPr>
            <w:tcW w:w="2250" w:type="dxa"/>
            <w:vAlign w:val="center"/>
          </w:tcPr>
          <w:p w:rsidR="0048495E" w:rsidRDefault="00C62E2C">
            <w:pPr>
              <w:tabs>
                <w:tab w:val="left" w:pos="540"/>
                <w:tab w:val="left" w:pos="900"/>
                <w:tab w:val="left" w:pos="10620"/>
              </w:tabs>
            </w:pPr>
            <w:r>
              <w:t>Other:</w:t>
            </w:r>
          </w:p>
        </w:tc>
        <w:tc>
          <w:tcPr>
            <w:tcW w:w="396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  <w:tc>
          <w:tcPr>
            <w:tcW w:w="441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</w:tr>
      <w:tr w:rsidR="0048495E">
        <w:trPr>
          <w:trHeight w:val="615"/>
        </w:trPr>
        <w:tc>
          <w:tcPr>
            <w:tcW w:w="2250" w:type="dxa"/>
            <w:vAlign w:val="center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</w:pPr>
          </w:p>
        </w:tc>
        <w:tc>
          <w:tcPr>
            <w:tcW w:w="396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  <w:tc>
          <w:tcPr>
            <w:tcW w:w="4410" w:type="dxa"/>
          </w:tcPr>
          <w:p w:rsidR="0048495E" w:rsidRDefault="0048495E">
            <w:pPr>
              <w:tabs>
                <w:tab w:val="left" w:pos="540"/>
                <w:tab w:val="left" w:pos="900"/>
                <w:tab w:val="left" w:pos="10620"/>
              </w:tabs>
              <w:spacing w:line="720" w:lineRule="auto"/>
              <w:jc w:val="both"/>
            </w:pPr>
          </w:p>
        </w:tc>
      </w:tr>
    </w:tbl>
    <w:p w:rsidR="0048495E" w:rsidRDefault="0048495E">
      <w:pPr>
        <w:tabs>
          <w:tab w:val="left" w:pos="540"/>
          <w:tab w:val="left" w:pos="900"/>
          <w:tab w:val="left" w:pos="10017"/>
          <w:tab w:val="left" w:pos="10620"/>
        </w:tabs>
        <w:jc w:val="both"/>
      </w:pPr>
    </w:p>
    <w:p w:rsidR="0048495E" w:rsidRDefault="0048495E">
      <w:pPr>
        <w:tabs>
          <w:tab w:val="left" w:pos="540"/>
          <w:tab w:val="left" w:pos="900"/>
          <w:tab w:val="left" w:pos="10017"/>
          <w:tab w:val="left" w:pos="10620"/>
        </w:tabs>
        <w:jc w:val="both"/>
      </w:pPr>
    </w:p>
    <w:p w:rsidR="0048495E" w:rsidRDefault="0048495E">
      <w:pPr>
        <w:tabs>
          <w:tab w:val="left" w:pos="540"/>
          <w:tab w:val="left" w:pos="900"/>
          <w:tab w:val="left" w:pos="10017"/>
          <w:tab w:val="left" w:pos="10620"/>
        </w:tabs>
        <w:jc w:val="both"/>
      </w:pPr>
    </w:p>
    <w:p w:rsidR="0048495E" w:rsidRDefault="0048495E">
      <w:pPr>
        <w:tabs>
          <w:tab w:val="left" w:pos="540"/>
          <w:tab w:val="left" w:pos="900"/>
          <w:tab w:val="left" w:pos="10017"/>
          <w:tab w:val="left" w:pos="10620"/>
        </w:tabs>
        <w:jc w:val="both"/>
      </w:pPr>
    </w:p>
    <w:p w:rsidR="00F82627" w:rsidRDefault="00F82627" w:rsidP="00F82627">
      <w:pPr>
        <w:tabs>
          <w:tab w:val="left" w:pos="6480"/>
          <w:tab w:val="left" w:pos="6840"/>
          <w:tab w:val="left" w:pos="10620"/>
        </w:tabs>
        <w:jc w:val="both"/>
      </w:pPr>
      <w:r>
        <w:t xml:space="preserve">Parent/Legal Guardian Signature: </w:t>
      </w:r>
      <w:r>
        <w:rPr>
          <w:u w:val="single"/>
        </w:rPr>
        <w:tab/>
      </w:r>
      <w:r>
        <w:rPr>
          <w:u w:val="single"/>
        </w:rPr>
        <w:tab/>
        <w:t>______</w:t>
      </w:r>
      <w:proofErr w:type="gramStart"/>
      <w:r>
        <w:rPr>
          <w:u w:val="single"/>
        </w:rPr>
        <w:t>_</w:t>
      </w:r>
      <w:r>
        <w:t xml:space="preserve">  Date</w:t>
      </w:r>
      <w:proofErr w:type="gramEnd"/>
      <w:r>
        <w:t>:</w:t>
      </w:r>
      <w:r>
        <w:rPr>
          <w:u w:val="single"/>
        </w:rPr>
        <w:t>____________________</w:t>
      </w:r>
    </w:p>
    <w:p w:rsidR="0048495E" w:rsidRDefault="0048495E" w:rsidP="00F82627">
      <w:pPr>
        <w:tabs>
          <w:tab w:val="left" w:pos="540"/>
          <w:tab w:val="left" w:pos="900"/>
          <w:tab w:val="left" w:pos="8280"/>
          <w:tab w:val="left" w:pos="10620"/>
        </w:tabs>
        <w:jc w:val="both"/>
      </w:pPr>
    </w:p>
    <w:sectPr w:rsidR="0048495E" w:rsidSect="000D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720" w:left="72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26" w:rsidRDefault="00DF5F26">
      <w:r>
        <w:separator/>
      </w:r>
    </w:p>
  </w:endnote>
  <w:endnote w:type="continuationSeparator" w:id="0">
    <w:p w:rsidR="00DF5F26" w:rsidRDefault="00DF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1" w:rsidRDefault="003D2D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5E" w:rsidRDefault="0048495E">
    <w:pPr>
      <w:tabs>
        <w:tab w:val="left" w:pos="540"/>
        <w:tab w:val="left" w:pos="900"/>
        <w:tab w:val="left" w:pos="10017"/>
        <w:tab w:val="left" w:pos="10620"/>
      </w:tabs>
      <w:jc w:val="both"/>
      <w:rPr>
        <w:sz w:val="16"/>
        <w:szCs w:val="16"/>
      </w:rPr>
    </w:pPr>
    <w:r>
      <w:rPr>
        <w:sz w:val="16"/>
        <w:szCs w:val="16"/>
      </w:rPr>
      <w:t>F-Topical Products Parent Authorization</w:t>
    </w:r>
    <w:r w:rsidR="00686230">
      <w:rPr>
        <w:sz w:val="16"/>
        <w:szCs w:val="16"/>
      </w:rPr>
      <w:t xml:space="preserve"> Rev</w:t>
    </w:r>
    <w:r>
      <w:rPr>
        <w:sz w:val="16"/>
        <w:szCs w:val="16"/>
      </w:rPr>
      <w:t xml:space="preserve"> 7-20-10</w:t>
    </w:r>
  </w:p>
  <w:p w:rsidR="0048495E" w:rsidRDefault="0048495E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5E" w:rsidRDefault="0048495E">
    <w:pPr>
      <w:pStyle w:val="Footer"/>
      <w:tabs>
        <w:tab w:val="clear" w:pos="4320"/>
        <w:tab w:val="center" w:pos="5400"/>
      </w:tabs>
      <w:rPr>
        <w:rFonts w:ascii="Palatino" w:hAnsi="Palatino"/>
        <w:sz w:val="16"/>
      </w:rPr>
    </w:pPr>
    <w:r>
      <w:rPr>
        <w:rFonts w:ascii="Palatino" w:hAnsi="Palatino"/>
        <w:sz w:val="16"/>
      </w:rPr>
      <w:t>DO85-07   (Rev. 03/01)</w:t>
    </w:r>
    <w:r>
      <w:rPr>
        <w:rFonts w:ascii="Palatino" w:hAnsi="Palatino"/>
        <w:sz w:val="16"/>
      </w:rPr>
      <w:tab/>
    </w:r>
    <w:r w:rsidR="000D6FCA">
      <w:rPr>
        <w:rStyle w:val="PageNumber"/>
        <w:rFonts w:ascii="Palatino" w:hAnsi="Palatino"/>
        <w:sz w:val="16"/>
      </w:rPr>
      <w:fldChar w:fldCharType="begin"/>
    </w:r>
    <w:r>
      <w:rPr>
        <w:rStyle w:val="PageNumber"/>
        <w:rFonts w:ascii="Palatino" w:hAnsi="Palatino"/>
        <w:sz w:val="16"/>
      </w:rPr>
      <w:instrText xml:space="preserve"> PAGE </w:instrText>
    </w:r>
    <w:r w:rsidR="000D6FCA">
      <w:rPr>
        <w:rStyle w:val="PageNumber"/>
        <w:rFonts w:ascii="Palatino" w:hAnsi="Palatino"/>
        <w:sz w:val="16"/>
      </w:rPr>
      <w:fldChar w:fldCharType="separate"/>
    </w:r>
    <w:r>
      <w:rPr>
        <w:rStyle w:val="PageNumber"/>
        <w:rFonts w:ascii="Palatino" w:hAnsi="Palatino"/>
        <w:noProof/>
        <w:sz w:val="16"/>
      </w:rPr>
      <w:t>1</w:t>
    </w:r>
    <w:r w:rsidR="000D6FCA">
      <w:rPr>
        <w:rStyle w:val="PageNumber"/>
        <w:rFonts w:ascii="Palatino" w:hAnsi="Palatino"/>
        <w:sz w:val="16"/>
      </w:rPr>
      <w:fldChar w:fldCharType="end"/>
    </w:r>
    <w:r>
      <w:rPr>
        <w:rStyle w:val="PageNumber"/>
        <w:rFonts w:ascii="Palatino" w:hAnsi="Palatino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26" w:rsidRDefault="00DF5F26">
      <w:r>
        <w:separator/>
      </w:r>
    </w:p>
  </w:footnote>
  <w:footnote w:type="continuationSeparator" w:id="0">
    <w:p w:rsidR="00DF5F26" w:rsidRDefault="00DF5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1" w:rsidRDefault="003D2D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9A" w:rsidRDefault="000D6FCA" w:rsidP="00866F9A">
    <w:pPr>
      <w:pStyle w:val="Header"/>
      <w:tabs>
        <w:tab w:val="clear" w:pos="4320"/>
        <w:tab w:val="clear" w:pos="8640"/>
        <w:tab w:val="left" w:pos="2490"/>
      </w:tabs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66.05pt;margin-top:18.2pt;width:243pt;height:63pt;z-index:251656704" stroked="f">
          <v:textbox style="mso-next-textbox:#_x0000_s2066">
            <w:txbxContent>
              <w:p w:rsidR="00866F9A" w:rsidRDefault="00866F9A" w:rsidP="00866F9A">
                <w:pPr>
                  <w:pStyle w:val="Title"/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Topical Products</w:t>
                </w:r>
              </w:p>
              <w:p w:rsidR="00866F9A" w:rsidRDefault="00866F9A" w:rsidP="00866F9A">
                <w:pPr>
                  <w:pStyle w:val="Title"/>
                </w:pPr>
                <w:r>
                  <w:t>Parent Authorization</w:t>
                </w:r>
              </w:p>
              <w:p w:rsidR="00866F9A" w:rsidRDefault="00866F9A" w:rsidP="00866F9A">
                <w:pPr>
                  <w:pStyle w:val="Title"/>
                  <w:rPr>
                    <w:b w:val="0"/>
                    <w:sz w:val="20"/>
                  </w:rPr>
                </w:pPr>
                <w:r>
                  <w:rPr>
                    <w:b w:val="0"/>
                    <w:sz w:val="20"/>
                  </w:rPr>
                  <w:t>(AMC 16.55.370)</w:t>
                </w:r>
              </w:p>
              <w:p w:rsidR="00866F9A" w:rsidRDefault="00866F9A"/>
            </w:txbxContent>
          </v:textbox>
        </v:shape>
      </w:pict>
    </w:r>
    <w:r w:rsidRPr="000D6FCA">
      <w:rPr>
        <w:noProof/>
      </w:rPr>
      <w:pict>
        <v:shape id="_x0000_s2072" type="#_x0000_t202" style="position:absolute;margin-left:436.05pt;margin-top:45.2pt;width:108pt;height:27pt;z-index:251657728" stroked="f">
          <v:textbox>
            <w:txbxContent>
              <w:p w:rsidR="00866F9A" w:rsidRPr="00866F9A" w:rsidRDefault="00866F9A" w:rsidP="00866F9A">
                <w:pPr>
                  <w:jc w:val="center"/>
                  <w:rPr>
                    <w:sz w:val="16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866F9A">
                      <w:rPr>
                        <w:sz w:val="16"/>
                        <w:szCs w:val="16"/>
                      </w:rPr>
                      <w:t>Municipality</w:t>
                    </w:r>
                  </w:smartTag>
                  <w:r w:rsidRPr="00866F9A">
                    <w:rPr>
                      <w:sz w:val="16"/>
                      <w:szCs w:val="16"/>
                    </w:rPr>
                    <w:t xml:space="preserve"> of </w:t>
                  </w:r>
                  <w:smartTag w:uri="urn:schemas-microsoft-com:office:smarttags" w:element="PlaceName">
                    <w:r w:rsidRPr="00866F9A">
                      <w:rPr>
                        <w:sz w:val="16"/>
                        <w:szCs w:val="16"/>
                      </w:rPr>
                      <w:t>Anchorage</w:t>
                    </w:r>
                  </w:smartTag>
                </w:smartTag>
              </w:p>
              <w:p w:rsidR="00866F9A" w:rsidRPr="00866F9A" w:rsidRDefault="00866F9A" w:rsidP="00866F9A">
                <w:pPr>
                  <w:jc w:val="center"/>
                  <w:rPr>
                    <w:sz w:val="16"/>
                    <w:szCs w:val="16"/>
                  </w:rPr>
                </w:pPr>
                <w:r w:rsidRPr="00866F9A">
                  <w:rPr>
                    <w:sz w:val="16"/>
                    <w:szCs w:val="16"/>
                  </w:rPr>
                  <w:t>Child</w:t>
                </w:r>
                <w:r w:rsidR="003D2DF1">
                  <w:rPr>
                    <w:sz w:val="16"/>
                    <w:szCs w:val="16"/>
                  </w:rPr>
                  <w:t xml:space="preserve"> C</w:t>
                </w:r>
                <w:r w:rsidRPr="00866F9A">
                  <w:rPr>
                    <w:sz w:val="16"/>
                    <w:szCs w:val="16"/>
                  </w:rPr>
                  <w:t>are Licensing</w:t>
                </w:r>
              </w:p>
            </w:txbxContent>
          </v:textbox>
        </v:shape>
      </w:pict>
    </w:r>
    <w:r w:rsidR="00BC37AF">
      <w:rPr>
        <w:noProof/>
        <w:sz w:val="16"/>
      </w:rPr>
      <w:drawing>
        <wp:inline distT="0" distB="0" distL="0" distR="0">
          <wp:extent cx="1704975" cy="866775"/>
          <wp:effectExtent l="19050" t="0" r="9525" b="0"/>
          <wp:docPr id="1" name="Picture 1" descr="PNALogoColor_PC copy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ALogoColor_PC copy l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37AF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5908675</wp:posOffset>
          </wp:positionH>
          <wp:positionV relativeFrom="paragraph">
            <wp:posOffset>2540</wp:posOffset>
          </wp:positionV>
          <wp:extent cx="543560" cy="571500"/>
          <wp:effectExtent l="1905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6F9A">
      <w:rPr>
        <w:sz w:val="16"/>
      </w:rPr>
      <w:tab/>
    </w:r>
  </w:p>
  <w:p w:rsidR="00866F9A" w:rsidRPr="00866F9A" w:rsidRDefault="00866F9A" w:rsidP="00866F9A">
    <w:pPr>
      <w:pStyle w:val="Header"/>
      <w:tabs>
        <w:tab w:val="clear" w:pos="4320"/>
        <w:tab w:val="clear" w:pos="8640"/>
        <w:tab w:val="left" w:pos="2490"/>
      </w:tabs>
      <w:rPr>
        <w:sz w:val="16"/>
      </w:rPr>
    </w:pPr>
  </w:p>
  <w:p w:rsidR="0048495E" w:rsidRDefault="004849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5E" w:rsidRDefault="0048495E">
    <w:pPr>
      <w:pStyle w:val="Header"/>
      <w:rPr>
        <w:rFonts w:ascii="Palatino" w:hAnsi="Palatino"/>
        <w:sz w:val="16"/>
      </w:rPr>
    </w:pPr>
    <w:r>
      <w:rPr>
        <w:rFonts w:ascii="Palatino" w:hAnsi="Palatino"/>
        <w:sz w:val="16"/>
      </w:rPr>
      <w:t>Alaska Department of Education &amp; Early Development</w:t>
    </w:r>
  </w:p>
  <w:p w:rsidR="0048495E" w:rsidRDefault="0048495E">
    <w:pPr>
      <w:pStyle w:val="Header"/>
      <w:rPr>
        <w:rFonts w:ascii="Palatino" w:hAnsi="Palatino"/>
        <w:sz w:val="16"/>
      </w:rPr>
    </w:pPr>
    <w:r>
      <w:rPr>
        <w:rFonts w:ascii="Palatino" w:hAnsi="Palatino"/>
        <w:sz w:val="16"/>
      </w:rPr>
      <w:t>Division of Early Development</w:t>
    </w:r>
  </w:p>
  <w:p w:rsidR="0048495E" w:rsidRDefault="0048495E">
    <w:pPr>
      <w:pStyle w:val="Header"/>
      <w:rPr>
        <w:rFonts w:ascii="Palatino" w:hAnsi="Palatino"/>
        <w:sz w:val="16"/>
      </w:rPr>
    </w:pPr>
  </w:p>
  <w:p w:rsidR="0048495E" w:rsidRDefault="0048495E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86B"/>
    <w:multiLevelType w:val="hybridMultilevel"/>
    <w:tmpl w:val="0FE89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9309D"/>
    <w:multiLevelType w:val="hybridMultilevel"/>
    <w:tmpl w:val="A614FE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6230"/>
    <w:rsid w:val="000D6FCA"/>
    <w:rsid w:val="00280D83"/>
    <w:rsid w:val="003D2DF1"/>
    <w:rsid w:val="0048495E"/>
    <w:rsid w:val="00686230"/>
    <w:rsid w:val="006A29C3"/>
    <w:rsid w:val="007B0587"/>
    <w:rsid w:val="00846F41"/>
    <w:rsid w:val="008660B3"/>
    <w:rsid w:val="00866F9A"/>
    <w:rsid w:val="00BC37AF"/>
    <w:rsid w:val="00C62E2C"/>
    <w:rsid w:val="00DF5F26"/>
    <w:rsid w:val="00F82627"/>
    <w:rsid w:val="00F8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2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FC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F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CA"/>
  </w:style>
  <w:style w:type="paragraph" w:styleId="Title">
    <w:name w:val="Title"/>
    <w:basedOn w:val="Normal"/>
    <w:qFormat/>
    <w:rsid w:val="000D6FCA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0D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ADMINISTRATION OF</vt:lpstr>
    </vt:vector>
  </TitlesOfParts>
  <Company>Educaiton &amp; Early Development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ADMINISTRATION OF</dc:title>
  <dc:creator>gudrun bergvall</dc:creator>
  <cp:lastModifiedBy>jaho</cp:lastModifiedBy>
  <cp:revision>3</cp:revision>
  <cp:lastPrinted>2016-05-17T19:31:00Z</cp:lastPrinted>
  <dcterms:created xsi:type="dcterms:W3CDTF">2020-01-20T18:47:00Z</dcterms:created>
  <dcterms:modified xsi:type="dcterms:W3CDTF">2020-01-31T19:53:00Z</dcterms:modified>
</cp:coreProperties>
</file>